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A31439" w:rsidP="0094720B">
      <w:pPr>
        <w:pStyle w:val="ConsPlusTitle"/>
        <w:widowControl/>
        <w:jc w:val="center"/>
        <w:outlineLvl w:val="0"/>
      </w:pPr>
      <w:r>
        <w:t xml:space="preserve"> </w:t>
      </w: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647377" w:rsidRDefault="008F7C5F" w:rsidP="00647377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647377" w:rsidRPr="00647377">
        <w:rPr>
          <w:b/>
          <w:bCs/>
          <w:sz w:val="28"/>
        </w:rPr>
        <w:t>для использования земельных участков и (или) земель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кВ Тамань-Тихорецк</w:t>
      </w:r>
      <w:r w:rsidR="00AF62C7">
        <w:rPr>
          <w:b/>
          <w:bCs/>
          <w:sz w:val="28"/>
        </w:rPr>
        <w:t xml:space="preserve"> ориентировочной протяженностью 340 км</w:t>
      </w:r>
      <w:r w:rsidR="00647377" w:rsidRPr="00647377">
        <w:rPr>
          <w:b/>
          <w:bCs/>
          <w:sz w:val="28"/>
        </w:rPr>
        <w:t>» на территории Темрюкского района Краснодарского края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647377">
        <w:rPr>
          <w:sz w:val="28"/>
          <w:szCs w:val="28"/>
        </w:rPr>
        <w:t>Публичного акционерного общества</w:t>
      </w:r>
      <w:r w:rsidR="00647377" w:rsidRPr="00647377">
        <w:rPr>
          <w:sz w:val="28"/>
          <w:szCs w:val="28"/>
        </w:rPr>
        <w:t xml:space="preserve"> «Федеральная сетевая ком</w:t>
      </w:r>
      <w:r w:rsidR="00647377">
        <w:rPr>
          <w:sz w:val="28"/>
          <w:szCs w:val="28"/>
        </w:rPr>
        <w:t>пания - Россети» (ПАО «Россети»</w:t>
      </w:r>
      <w:r w:rsidR="00756600">
        <w:rPr>
          <w:sz w:val="28"/>
          <w:szCs w:val="28"/>
        </w:rPr>
        <w:t>)</w:t>
      </w:r>
      <w:r w:rsidR="003C664F">
        <w:rPr>
          <w:sz w:val="28"/>
          <w:szCs w:val="28"/>
        </w:rPr>
        <w:t xml:space="preserve"> в лице представителя по доверенности </w:t>
      </w:r>
      <w:r w:rsidR="002C72B6">
        <w:rPr>
          <w:sz w:val="28"/>
          <w:szCs w:val="28"/>
        </w:rPr>
        <w:t>Пакова Вадима Николаевича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 xml:space="preserve">в администрации муниципального образования Темрюкский </w:t>
      </w:r>
      <w:r w:rsidR="00DA40F7">
        <w:rPr>
          <w:sz w:val="28"/>
          <w:szCs w:val="28"/>
        </w:rPr>
        <w:t xml:space="preserve">муниципальный </w:t>
      </w:r>
      <w:r w:rsidR="004C7E6B" w:rsidRPr="001D24C5">
        <w:rPr>
          <w:sz w:val="28"/>
          <w:szCs w:val="28"/>
        </w:rPr>
        <w:t xml:space="preserve">район </w:t>
      </w:r>
      <w:r w:rsidR="00DA40F7">
        <w:rPr>
          <w:sz w:val="28"/>
          <w:szCs w:val="28"/>
        </w:rPr>
        <w:t xml:space="preserve">Краснодарского края </w:t>
      </w:r>
      <w:r w:rsidR="004C7E6B" w:rsidRPr="001D24C5">
        <w:rPr>
          <w:sz w:val="28"/>
          <w:szCs w:val="28"/>
        </w:rPr>
        <w:t>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756600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2C72B6">
        <w:rPr>
          <w:sz w:val="28"/>
          <w:szCs w:val="28"/>
        </w:rPr>
        <w:t>9063</w:t>
      </w:r>
      <w:r w:rsidR="004C7E6B" w:rsidRPr="001D24C5">
        <w:rPr>
          <w:sz w:val="28"/>
          <w:szCs w:val="28"/>
        </w:rPr>
        <w:t>/</w:t>
      </w:r>
      <w:r w:rsidR="004C7E6B">
        <w:rPr>
          <w:sz w:val="28"/>
          <w:szCs w:val="28"/>
        </w:rPr>
        <w:t>2</w:t>
      </w:r>
      <w:r w:rsidR="00756600">
        <w:rPr>
          <w:sz w:val="28"/>
          <w:szCs w:val="28"/>
        </w:rPr>
        <w:t>6</w:t>
      </w:r>
      <w:r w:rsidR="004C7E6B">
        <w:rPr>
          <w:sz w:val="28"/>
          <w:szCs w:val="28"/>
        </w:rPr>
        <w:t xml:space="preserve"> от </w:t>
      </w:r>
      <w:r w:rsidR="002C72B6">
        <w:rPr>
          <w:sz w:val="28"/>
          <w:szCs w:val="28"/>
        </w:rPr>
        <w:t>30.04</w:t>
      </w:r>
      <w:r w:rsidR="005B171B" w:rsidRPr="005B171B">
        <w:rPr>
          <w:sz w:val="28"/>
          <w:szCs w:val="28"/>
        </w:rPr>
        <w:t>.202</w:t>
      </w:r>
      <w:r w:rsidR="00756600">
        <w:rPr>
          <w:sz w:val="28"/>
          <w:szCs w:val="28"/>
        </w:rPr>
        <w:t>6</w:t>
      </w:r>
      <w:r w:rsidR="004C7E6B">
        <w:rPr>
          <w:sz w:val="28"/>
          <w:szCs w:val="28"/>
        </w:rPr>
        <w:t xml:space="preserve">, </w:t>
      </w:r>
      <w:r w:rsidR="00756600">
        <w:rPr>
          <w:sz w:val="28"/>
          <w:szCs w:val="28"/>
        </w:rPr>
        <w:t xml:space="preserve"> </w:t>
      </w:r>
      <w:r w:rsidR="002C72B6">
        <w:rPr>
          <w:sz w:val="28"/>
          <w:szCs w:val="28"/>
        </w:rPr>
        <w:t xml:space="preserve">                                                      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5B6B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2C72B6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2C72B6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 w:rsidR="005B6B50">
        <w:rPr>
          <w:sz w:val="28"/>
          <w:szCs w:val="28"/>
        </w:rPr>
        <w:t>к настоящему постановлению</w:t>
      </w:r>
      <w:r w:rsidR="0065558E">
        <w:rPr>
          <w:sz w:val="28"/>
          <w:szCs w:val="28"/>
        </w:rPr>
        <w:t xml:space="preserve"> </w:t>
      </w:r>
      <w:r w:rsidR="005B6B50" w:rsidRPr="005B6B50">
        <w:rPr>
          <w:sz w:val="28"/>
          <w:szCs w:val="28"/>
        </w:rPr>
        <w:t>для использования земельных участков и (или) земель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кВ Тамань-Тихорецк</w:t>
      </w:r>
      <w:r w:rsidR="00AF62C7" w:rsidRPr="00AF62C7">
        <w:t xml:space="preserve"> </w:t>
      </w:r>
      <w:r w:rsidR="00AF62C7" w:rsidRPr="00AF62C7">
        <w:rPr>
          <w:sz w:val="28"/>
          <w:szCs w:val="28"/>
        </w:rPr>
        <w:t>ориентировочной протяженностью 340 км</w:t>
      </w:r>
      <w:r w:rsidR="005B6B50" w:rsidRPr="005B6B50">
        <w:rPr>
          <w:sz w:val="28"/>
          <w:szCs w:val="28"/>
        </w:rPr>
        <w:t>»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lastRenderedPageBreak/>
        <w:t>4. 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 w:rsidR="005B6B50">
        <w:rPr>
          <w:sz w:val="28"/>
          <w:szCs w:val="28"/>
        </w:rPr>
        <w:t>та составляет</w:t>
      </w:r>
      <w:r>
        <w:rPr>
          <w:sz w:val="28"/>
          <w:szCs w:val="28"/>
        </w:rPr>
        <w:t xml:space="preserve"> </w:t>
      </w:r>
      <w:r w:rsidR="005B6B50">
        <w:rPr>
          <w:sz w:val="28"/>
          <w:szCs w:val="28"/>
        </w:rPr>
        <w:t>11 месяцев</w:t>
      </w:r>
      <w:r w:rsidRPr="00B54458">
        <w:rPr>
          <w:sz w:val="28"/>
          <w:szCs w:val="28"/>
        </w:rPr>
        <w:t>.</w:t>
      </w:r>
    </w:p>
    <w:p w:rsidR="005E77C3" w:rsidRPr="005E77C3" w:rsidRDefault="005E77C3" w:rsidP="005E7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E77C3">
        <w:t xml:space="preserve"> </w:t>
      </w:r>
      <w:r w:rsidRPr="005E77C3">
        <w:rPr>
          <w:sz w:val="28"/>
          <w:szCs w:val="28"/>
        </w:rPr>
        <w:t>Плата за публичный сервитут в отношении земель 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</w:t>
      </w:r>
      <w:r w:rsidR="00A712BC">
        <w:rPr>
          <w:sz w:val="28"/>
          <w:szCs w:val="28"/>
        </w:rPr>
        <w:t>ом</w:t>
      </w:r>
      <w:r w:rsidRPr="005E77C3">
        <w:rPr>
          <w:sz w:val="28"/>
          <w:szCs w:val="28"/>
        </w:rPr>
        <w:t xml:space="preserve"> Министерства экономического развития Российской Федерации от </w:t>
      </w:r>
      <w:r w:rsidR="00A712BC">
        <w:rPr>
          <w:sz w:val="28"/>
          <w:szCs w:val="28"/>
        </w:rPr>
        <w:t xml:space="preserve">                       </w:t>
      </w:r>
      <w:r w:rsidRPr="005E77C3">
        <w:rPr>
          <w:sz w:val="28"/>
          <w:szCs w:val="28"/>
        </w:rPr>
        <w:t>4 июня 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5E77C3" w:rsidRPr="00B54458" w:rsidRDefault="005E77C3" w:rsidP="005E7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77C3">
        <w:rPr>
          <w:sz w:val="28"/>
          <w:szCs w:val="28"/>
        </w:rPr>
        <w:t xml:space="preserve"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«Об установлении публичного сервитута </w:t>
      </w:r>
      <w:r w:rsidR="005B6B50" w:rsidRPr="005B6B50">
        <w:rPr>
          <w:sz w:val="28"/>
          <w:szCs w:val="28"/>
        </w:rPr>
        <w:t>для использования земельных участков и (или) земель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кВ Тамань-Тихорецк</w:t>
      </w:r>
      <w:r w:rsidR="00AF62C7" w:rsidRPr="00AF62C7">
        <w:t xml:space="preserve"> </w:t>
      </w:r>
      <w:r w:rsidR="00AF62C7" w:rsidRPr="00AF62C7">
        <w:rPr>
          <w:sz w:val="28"/>
          <w:szCs w:val="28"/>
        </w:rPr>
        <w:t>ориентировочной протяженностью 340 км</w:t>
      </w:r>
      <w:r w:rsidR="005B6B50" w:rsidRPr="005B6B50">
        <w:rPr>
          <w:sz w:val="28"/>
          <w:szCs w:val="28"/>
        </w:rPr>
        <w:t>» на территории Темрюкского района Краснодарского края</w:t>
      </w:r>
      <w:r w:rsidRPr="005E77C3">
        <w:rPr>
          <w:sz w:val="28"/>
          <w:szCs w:val="28"/>
        </w:rPr>
        <w:t>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31173F" w:rsidRPr="00611B84" w:rsidRDefault="005B6B50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установлен приложением 3 к настоящему постановлению.</w:t>
      </w:r>
    </w:p>
    <w:p w:rsidR="0031173F" w:rsidRPr="00611B84" w:rsidRDefault="005B6B5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>
        <w:rPr>
          <w:sz w:val="28"/>
          <w:szCs w:val="28"/>
        </w:rPr>
        <w:t xml:space="preserve">ПАО «Россети»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5B6B5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E77C3" w:rsidRDefault="005B6B50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муниципальный район Краснодарского края (Андрусенко А.С.) обеспечить внесение сведений о </w:t>
      </w:r>
      <w:r w:rsidR="005E77C3" w:rsidRPr="005E77C3">
        <w:rPr>
          <w:sz w:val="28"/>
          <w:szCs w:val="28"/>
        </w:rPr>
        <w:lastRenderedPageBreak/>
        <w:t>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5E77C3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6B50">
        <w:rPr>
          <w:sz w:val="28"/>
          <w:szCs w:val="28"/>
        </w:rPr>
        <w:t>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Управлению имущественных и земельных отношений администрации муниципального образования Темрюкский муниципальный район Краснодарского края (Рогаль М.В.) в течение пяти рабочих дней со дня принятия настоящего постановления направить копию 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A431C4" w:rsidRDefault="003C664F" w:rsidP="00D866B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6B50">
        <w:rPr>
          <w:sz w:val="28"/>
          <w:szCs w:val="28"/>
        </w:rPr>
        <w:t>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</w:t>
      </w:r>
      <w:r w:rsidR="005E77C3">
        <w:rPr>
          <w:sz w:val="28"/>
          <w:szCs w:val="28"/>
        </w:rPr>
        <w:t xml:space="preserve">ьно опубликовать постановление </w:t>
      </w:r>
      <w:r w:rsidR="005E77C3" w:rsidRPr="005E77C3">
        <w:rPr>
          <w:sz w:val="28"/>
          <w:szCs w:val="28"/>
        </w:rPr>
        <w:t>«</w:t>
      </w:r>
      <w:r w:rsidR="005B6B50" w:rsidRPr="005B6B50">
        <w:rPr>
          <w:sz w:val="28"/>
          <w:szCs w:val="28"/>
        </w:rPr>
        <w:t>Об установлении публичного сервитута для использования земельных участков и (или) земель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кВ Тамань-Тихорецк</w:t>
      </w:r>
      <w:r w:rsidR="00AF62C7" w:rsidRPr="00AF62C7">
        <w:t xml:space="preserve"> </w:t>
      </w:r>
      <w:r w:rsidR="00AF62C7" w:rsidRPr="00AF62C7">
        <w:rPr>
          <w:sz w:val="28"/>
          <w:szCs w:val="28"/>
        </w:rPr>
        <w:t>ориентировочной протяженностью 340 км</w:t>
      </w:r>
      <w:r w:rsidR="005B6B50" w:rsidRPr="005B6B50">
        <w:rPr>
          <w:sz w:val="28"/>
          <w:szCs w:val="28"/>
        </w:rPr>
        <w:t>» на территории Темрюкского района Краснодарского края</w:t>
      </w:r>
      <w:r w:rsidR="005E77C3" w:rsidRPr="005E77C3">
        <w:rPr>
          <w:sz w:val="28"/>
          <w:szCs w:val="28"/>
        </w:rPr>
        <w:t>» на официальном сайте в информационно-телекоммуникационной сети «Интернет» temryuk.ru в течение 5 рабочих дней.</w:t>
      </w:r>
    </w:p>
    <w:p w:rsidR="0031173F" w:rsidRPr="00611B84" w:rsidRDefault="003C664F" w:rsidP="00D866B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6B50"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CF10C2">
        <w:rPr>
          <w:sz w:val="28"/>
          <w:szCs w:val="28"/>
        </w:rPr>
        <w:t>настояще</w:t>
      </w:r>
      <w:r w:rsidR="00A144A1">
        <w:rPr>
          <w:sz w:val="28"/>
          <w:szCs w:val="28"/>
        </w:rPr>
        <w:t>го</w:t>
      </w:r>
      <w:r w:rsidR="00CF10C2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F57E5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возложить на заместителя главы муниципального образования Темрюкский </w:t>
      </w:r>
      <w:r w:rsidR="00D866BF" w:rsidRPr="00D866BF">
        <w:rPr>
          <w:sz w:val="28"/>
          <w:szCs w:val="28"/>
        </w:rPr>
        <w:t>район</w:t>
      </w:r>
      <w:r w:rsidR="00D866BF">
        <w:rPr>
          <w:sz w:val="28"/>
          <w:szCs w:val="28"/>
        </w:rPr>
        <w:t xml:space="preserve"> </w:t>
      </w:r>
      <w:r w:rsidR="00D866BF" w:rsidRPr="00D866BF">
        <w:rPr>
          <w:sz w:val="28"/>
          <w:szCs w:val="28"/>
        </w:rPr>
        <w:t>Краснодарского края</w:t>
      </w:r>
      <w:r w:rsidR="00CF10C2">
        <w:rPr>
          <w:sz w:val="28"/>
          <w:szCs w:val="28"/>
        </w:rPr>
        <w:t xml:space="preserve"> </w:t>
      </w:r>
      <w:r w:rsidR="00AF62C7">
        <w:rPr>
          <w:sz w:val="28"/>
          <w:szCs w:val="28"/>
        </w:rPr>
        <w:t>Харчева А.С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6B50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05842" w:rsidRDefault="000D276A" w:rsidP="005E77C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E77C3" w:rsidRPr="005E77C3">
        <w:rPr>
          <w:sz w:val="28"/>
          <w:szCs w:val="28"/>
        </w:rPr>
        <w:t xml:space="preserve"> муниципального образования</w:t>
      </w:r>
    </w:p>
    <w:p w:rsidR="005E77C3" w:rsidRPr="005E77C3" w:rsidRDefault="005E77C3" w:rsidP="005E77C3">
      <w:pPr>
        <w:jc w:val="both"/>
        <w:rPr>
          <w:sz w:val="28"/>
          <w:szCs w:val="28"/>
        </w:rPr>
      </w:pPr>
      <w:r w:rsidRPr="005E77C3">
        <w:rPr>
          <w:sz w:val="28"/>
          <w:szCs w:val="28"/>
        </w:rPr>
        <w:t>Темрюкский муниципальный район</w:t>
      </w:r>
    </w:p>
    <w:p w:rsidR="00A444AC" w:rsidRDefault="005E77C3" w:rsidP="005E77C3">
      <w:pPr>
        <w:jc w:val="both"/>
        <w:rPr>
          <w:sz w:val="28"/>
          <w:szCs w:val="28"/>
        </w:rPr>
      </w:pPr>
      <w:r w:rsidRPr="005E77C3">
        <w:rPr>
          <w:sz w:val="28"/>
          <w:szCs w:val="28"/>
        </w:rPr>
        <w:t>Краснодарского края</w:t>
      </w:r>
      <w:r w:rsidR="00A444AC">
        <w:rPr>
          <w:sz w:val="28"/>
          <w:szCs w:val="28"/>
        </w:rPr>
        <w:t xml:space="preserve">                                 </w:t>
      </w:r>
      <w:r w:rsidR="000A0942">
        <w:rPr>
          <w:sz w:val="28"/>
          <w:szCs w:val="28"/>
        </w:rPr>
        <w:t xml:space="preserve"> </w:t>
      </w:r>
      <w:r w:rsidR="00A444A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</w:t>
      </w:r>
      <w:r w:rsidR="000A0942">
        <w:rPr>
          <w:sz w:val="28"/>
          <w:szCs w:val="28"/>
        </w:rPr>
        <w:t xml:space="preserve"> </w:t>
      </w:r>
      <w:r w:rsidR="00AD07C9">
        <w:rPr>
          <w:sz w:val="28"/>
          <w:szCs w:val="28"/>
        </w:rPr>
        <w:t xml:space="preserve">   </w:t>
      </w:r>
      <w:r w:rsidR="000D276A">
        <w:rPr>
          <w:sz w:val="28"/>
          <w:szCs w:val="28"/>
        </w:rPr>
        <w:t>Ф.В. Бабенков</w:t>
      </w:r>
      <w:bookmarkStart w:id="0" w:name="_GoBack"/>
      <w:bookmarkEnd w:id="0"/>
    </w:p>
    <w:sectPr w:rsidR="00A444AC" w:rsidSect="00A712BC">
      <w:headerReference w:type="even" r:id="rId8"/>
      <w:headerReference w:type="default" r:id="rId9"/>
      <w:pgSz w:w="11906" w:h="16838" w:code="9"/>
      <w:pgMar w:top="117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8B2" w:rsidRDefault="00B578B2">
      <w:r>
        <w:separator/>
      </w:r>
    </w:p>
  </w:endnote>
  <w:endnote w:type="continuationSeparator" w:id="0">
    <w:p w:rsidR="00B578B2" w:rsidRDefault="00B5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8B2" w:rsidRDefault="00B578B2">
      <w:r>
        <w:separator/>
      </w:r>
    </w:p>
  </w:footnote>
  <w:footnote w:type="continuationSeparator" w:id="0">
    <w:p w:rsidR="00B578B2" w:rsidRDefault="00B57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032224">
      <w:rPr>
        <w:noProof/>
        <w:sz w:val="28"/>
        <w:szCs w:val="28"/>
      </w:rPr>
      <w:t>3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2224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17C4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D276A"/>
    <w:rsid w:val="000E17DB"/>
    <w:rsid w:val="000F01B5"/>
    <w:rsid w:val="000F0A63"/>
    <w:rsid w:val="000F149A"/>
    <w:rsid w:val="000F1E6B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0E67"/>
    <w:rsid w:val="002A76E3"/>
    <w:rsid w:val="002B16BC"/>
    <w:rsid w:val="002B3BE1"/>
    <w:rsid w:val="002C1D6B"/>
    <w:rsid w:val="002C3264"/>
    <w:rsid w:val="002C72B6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C7485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5842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4F2B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A6C49"/>
    <w:rsid w:val="004C1617"/>
    <w:rsid w:val="004C54A6"/>
    <w:rsid w:val="004C64C2"/>
    <w:rsid w:val="004C7116"/>
    <w:rsid w:val="004C7E6B"/>
    <w:rsid w:val="004D10B7"/>
    <w:rsid w:val="004D1618"/>
    <w:rsid w:val="004D1C7B"/>
    <w:rsid w:val="004D1D44"/>
    <w:rsid w:val="004D2561"/>
    <w:rsid w:val="004D28FD"/>
    <w:rsid w:val="004E290C"/>
    <w:rsid w:val="004F0354"/>
    <w:rsid w:val="004F746B"/>
    <w:rsid w:val="00500A62"/>
    <w:rsid w:val="005013FB"/>
    <w:rsid w:val="00502240"/>
    <w:rsid w:val="00502323"/>
    <w:rsid w:val="00505291"/>
    <w:rsid w:val="00506633"/>
    <w:rsid w:val="00514DE3"/>
    <w:rsid w:val="00523104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0C1D"/>
    <w:rsid w:val="005943BB"/>
    <w:rsid w:val="00596885"/>
    <w:rsid w:val="00596A9F"/>
    <w:rsid w:val="00597B17"/>
    <w:rsid w:val="005A2D06"/>
    <w:rsid w:val="005A76FF"/>
    <w:rsid w:val="005B16A1"/>
    <w:rsid w:val="005B171B"/>
    <w:rsid w:val="005B3123"/>
    <w:rsid w:val="005B3365"/>
    <w:rsid w:val="005B3F29"/>
    <w:rsid w:val="005B6B50"/>
    <w:rsid w:val="005C163F"/>
    <w:rsid w:val="005C3FE7"/>
    <w:rsid w:val="005C5AB4"/>
    <w:rsid w:val="005D05DC"/>
    <w:rsid w:val="005D09EC"/>
    <w:rsid w:val="005D2803"/>
    <w:rsid w:val="005D6CAB"/>
    <w:rsid w:val="005E06FD"/>
    <w:rsid w:val="005E12F8"/>
    <w:rsid w:val="005E14A1"/>
    <w:rsid w:val="005E16D5"/>
    <w:rsid w:val="005E599E"/>
    <w:rsid w:val="005E7389"/>
    <w:rsid w:val="005E77C3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77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35E4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36A16"/>
    <w:rsid w:val="00746FAA"/>
    <w:rsid w:val="00752ED1"/>
    <w:rsid w:val="00756600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00B3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7DFF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1AD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2723"/>
    <w:rsid w:val="009B479C"/>
    <w:rsid w:val="009B6AA5"/>
    <w:rsid w:val="009C1852"/>
    <w:rsid w:val="009C2905"/>
    <w:rsid w:val="009C2AF6"/>
    <w:rsid w:val="009D706D"/>
    <w:rsid w:val="009E0349"/>
    <w:rsid w:val="009E5773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1439"/>
    <w:rsid w:val="00A32885"/>
    <w:rsid w:val="00A33E35"/>
    <w:rsid w:val="00A35DB6"/>
    <w:rsid w:val="00A421F8"/>
    <w:rsid w:val="00A42AD4"/>
    <w:rsid w:val="00A431C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12BC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0E96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D07C9"/>
    <w:rsid w:val="00AE382F"/>
    <w:rsid w:val="00AE49E5"/>
    <w:rsid w:val="00AE4A62"/>
    <w:rsid w:val="00AE7BBA"/>
    <w:rsid w:val="00AF1480"/>
    <w:rsid w:val="00AF1914"/>
    <w:rsid w:val="00AF3C7E"/>
    <w:rsid w:val="00AF4D33"/>
    <w:rsid w:val="00AF5C0D"/>
    <w:rsid w:val="00AF62C7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578B2"/>
    <w:rsid w:val="00B6034E"/>
    <w:rsid w:val="00B63773"/>
    <w:rsid w:val="00B64731"/>
    <w:rsid w:val="00B658E6"/>
    <w:rsid w:val="00B65A70"/>
    <w:rsid w:val="00B664BE"/>
    <w:rsid w:val="00B722AD"/>
    <w:rsid w:val="00B72BB0"/>
    <w:rsid w:val="00B74755"/>
    <w:rsid w:val="00B77B86"/>
    <w:rsid w:val="00B81881"/>
    <w:rsid w:val="00B826FD"/>
    <w:rsid w:val="00B84292"/>
    <w:rsid w:val="00B96C14"/>
    <w:rsid w:val="00B96ED3"/>
    <w:rsid w:val="00BA020E"/>
    <w:rsid w:val="00BA2741"/>
    <w:rsid w:val="00BB6E2F"/>
    <w:rsid w:val="00BC0E71"/>
    <w:rsid w:val="00BC21B9"/>
    <w:rsid w:val="00BD1FAA"/>
    <w:rsid w:val="00BD38AF"/>
    <w:rsid w:val="00BD5F3D"/>
    <w:rsid w:val="00BD6356"/>
    <w:rsid w:val="00BF484B"/>
    <w:rsid w:val="00BF7724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221AD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6BF"/>
    <w:rsid w:val="00D875A4"/>
    <w:rsid w:val="00D90A74"/>
    <w:rsid w:val="00D925BE"/>
    <w:rsid w:val="00D92968"/>
    <w:rsid w:val="00D97450"/>
    <w:rsid w:val="00DA076A"/>
    <w:rsid w:val="00DA2159"/>
    <w:rsid w:val="00DA40F7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179AD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3E28F3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B8C07-E235-4655-BDEC-A2A64F04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Побиванец Ирина Ивановна</cp:lastModifiedBy>
  <cp:revision>3</cp:revision>
  <cp:lastPrinted>2026-03-03T07:36:00Z</cp:lastPrinted>
  <dcterms:created xsi:type="dcterms:W3CDTF">2026-05-22T12:47:00Z</dcterms:created>
  <dcterms:modified xsi:type="dcterms:W3CDTF">2026-05-22T12:48:00Z</dcterms:modified>
</cp:coreProperties>
</file>